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574FD" w14:textId="77777777" w:rsidR="00783CC7" w:rsidRDefault="008A2C64">
      <w:pPr>
        <w:spacing w:after="240"/>
        <w:rPr>
          <w:b/>
          <w:bCs/>
        </w:rPr>
      </w:pPr>
      <w:r>
        <w:rPr>
          <w:b/>
          <w:bCs/>
        </w:rPr>
        <w:t>Matthew Loebenstein</w:t>
      </w:r>
    </w:p>
    <w:p w14:paraId="67963180" w14:textId="61DAEAE3" w:rsidR="0034751D" w:rsidRDefault="00435D36">
      <w:pPr>
        <w:spacing w:after="240"/>
        <w:rPr>
          <w:b/>
          <w:bCs/>
        </w:rPr>
      </w:pPr>
      <w:r>
        <w:rPr>
          <w:b/>
          <w:bCs/>
        </w:rPr>
        <w:t xml:space="preserve">Technical </w:t>
      </w:r>
      <w:r w:rsidR="0034751D" w:rsidRPr="0034751D">
        <w:rPr>
          <w:b/>
          <w:bCs/>
        </w:rPr>
        <w:t xml:space="preserve">Product Lead | Digital Transformation &amp; Scale </w:t>
      </w:r>
    </w:p>
    <w:p w14:paraId="05CD0F01" w14:textId="0AEA28A8" w:rsidR="0034751D" w:rsidRDefault="00435D36">
      <w:pPr>
        <w:spacing w:after="240"/>
      </w:pPr>
      <w:r>
        <w:t xml:space="preserve">Technical </w:t>
      </w:r>
      <w:r w:rsidR="0034751D" w:rsidRPr="0034751D">
        <w:t xml:space="preserve">Product </w:t>
      </w:r>
      <w:r>
        <w:t>L</w:t>
      </w:r>
      <w:r w:rsidR="0034751D" w:rsidRPr="0034751D">
        <w:t>ead with 15+ years of experience bridging the gap between complex engineering and commercial strategy. Proven ability to launch "0-to-1" ventures and scale mature platforms, recently delivering a £20M ARR marketplace in under 16 months. Deep technical background (former developer/architect) combined with P&amp;L accountability. Expert in navigating high-stakes environments</w:t>
      </w:r>
      <w:r w:rsidR="00DD036B">
        <w:t xml:space="preserve"> </w:t>
      </w:r>
      <w:r w:rsidR="0034751D" w:rsidRPr="0034751D">
        <w:t>from global airline systems (Amadeus) to luxury e-commerce (MATCHES) and enterprise consulting (KPMG).</w:t>
      </w:r>
    </w:p>
    <w:p w14:paraId="7DF1F1AB" w14:textId="4764F54A" w:rsidR="0034751D" w:rsidRPr="0034751D" w:rsidRDefault="008A2C64">
      <w:pPr>
        <w:spacing w:after="240"/>
        <w:rPr>
          <w:b/>
          <w:bCs/>
        </w:rPr>
      </w:pPr>
      <w:r w:rsidRPr="0034751D">
        <w:rPr>
          <w:b/>
          <w:bCs/>
        </w:rPr>
        <w:t>Contact details</w:t>
      </w:r>
    </w:p>
    <w:p w14:paraId="57E3DE91" w14:textId="77777777" w:rsidR="0034751D" w:rsidRPr="0034751D" w:rsidRDefault="0034751D" w:rsidP="0034751D">
      <w:pPr>
        <w:spacing w:after="240"/>
        <w:rPr>
          <w:lang w:val="en-GB"/>
        </w:rPr>
      </w:pPr>
      <w:r w:rsidRPr="0034751D">
        <w:rPr>
          <w:lang w:val="en-GB"/>
        </w:rPr>
        <w:t>Locations: Cape Town, South Africa (relocated from London, United Kingdom) </w:t>
      </w:r>
    </w:p>
    <w:p w14:paraId="5BDE4D65" w14:textId="77777777" w:rsidR="0034751D" w:rsidRPr="0034751D" w:rsidRDefault="0034751D" w:rsidP="0034751D">
      <w:pPr>
        <w:spacing w:after="240"/>
        <w:rPr>
          <w:lang w:val="en-GB"/>
        </w:rPr>
      </w:pPr>
      <w:r w:rsidRPr="0034751D">
        <w:rPr>
          <w:lang w:val="en-GB"/>
        </w:rPr>
        <w:t xml:space="preserve">Contact: (UK) 07944454599 | (SA) 0769772199 | </w:t>
      </w:r>
      <w:hyperlink r:id="rId5" w:history="1">
        <w:r w:rsidRPr="0034751D">
          <w:rPr>
            <w:rStyle w:val="Hyperlink"/>
            <w:lang w:val="en-GB"/>
          </w:rPr>
          <w:t>matt.loebenstein@googlemail.com</w:t>
        </w:r>
      </w:hyperlink>
    </w:p>
    <w:p w14:paraId="61EB0006" w14:textId="77777777" w:rsidR="0034751D" w:rsidRDefault="0034751D" w:rsidP="0034751D">
      <w:pPr>
        <w:spacing w:after="240"/>
        <w:rPr>
          <w:lang w:val="en-GB"/>
        </w:rPr>
      </w:pPr>
      <w:r w:rsidRPr="0034751D">
        <w:rPr>
          <w:lang w:val="en-GB"/>
        </w:rPr>
        <w:t xml:space="preserve">Citizenship/right to work: British and South African </w:t>
      </w:r>
    </w:p>
    <w:p w14:paraId="52C07654" w14:textId="0C70CE72" w:rsidR="0034751D" w:rsidRPr="0034751D" w:rsidRDefault="0034751D" w:rsidP="0034751D">
      <w:pPr>
        <w:spacing w:after="240"/>
        <w:rPr>
          <w:b/>
          <w:bCs/>
          <w:lang w:val="en-GB"/>
        </w:rPr>
      </w:pPr>
      <w:r w:rsidRPr="0034751D">
        <w:rPr>
          <w:b/>
          <w:bCs/>
          <w:lang w:val="en-GB"/>
        </w:rPr>
        <w:t>Skills</w:t>
      </w:r>
    </w:p>
    <w:p w14:paraId="2B1B4195" w14:textId="2CDA340A" w:rsidR="0034751D" w:rsidRPr="0034751D" w:rsidRDefault="0034751D" w:rsidP="0034751D">
      <w:pPr>
        <w:spacing w:after="240"/>
        <w:rPr>
          <w:lang w:val="en-GB"/>
        </w:rPr>
      </w:pPr>
      <w:r w:rsidRPr="0034751D">
        <w:rPr>
          <w:b/>
          <w:bCs/>
          <w:lang w:val="en-GB"/>
        </w:rPr>
        <w:t xml:space="preserve">Strategic Leadership: </w:t>
      </w:r>
      <w:r w:rsidRPr="0034751D">
        <w:rPr>
          <w:lang w:val="en-GB"/>
        </w:rPr>
        <w:t xml:space="preserve">Product Strategy &amp; </w:t>
      </w:r>
      <w:proofErr w:type="spellStart"/>
      <w:r w:rsidRPr="0034751D">
        <w:rPr>
          <w:lang w:val="en-GB"/>
        </w:rPr>
        <w:t>Roadmapping</w:t>
      </w:r>
      <w:proofErr w:type="spellEnd"/>
      <w:r>
        <w:rPr>
          <w:lang w:val="en-GB"/>
        </w:rPr>
        <w:t>,</w:t>
      </w:r>
      <w:r w:rsidRPr="0034751D">
        <w:rPr>
          <w:lang w:val="en-GB"/>
        </w:rPr>
        <w:t xml:space="preserve"> P&amp;L Management (£20M+)</w:t>
      </w:r>
      <w:r>
        <w:rPr>
          <w:lang w:val="en-GB"/>
        </w:rPr>
        <w:t>,</w:t>
      </w:r>
      <w:r w:rsidRPr="0034751D">
        <w:rPr>
          <w:lang w:val="en-GB"/>
        </w:rPr>
        <w:t xml:space="preserve"> Digital Transformation</w:t>
      </w:r>
      <w:r>
        <w:rPr>
          <w:lang w:val="en-GB"/>
        </w:rPr>
        <w:t>,</w:t>
      </w:r>
      <w:r w:rsidRPr="0034751D">
        <w:rPr>
          <w:lang w:val="en-GB"/>
        </w:rPr>
        <w:t xml:space="preserve"> C-Suite Stakeholder Management</w:t>
      </w:r>
      <w:r>
        <w:rPr>
          <w:lang w:val="en-GB"/>
        </w:rPr>
        <w:t>,</w:t>
      </w:r>
      <w:r w:rsidRPr="0034751D">
        <w:rPr>
          <w:lang w:val="en-GB"/>
        </w:rPr>
        <w:t xml:space="preserve"> B2B SaaS &amp; Marketplace Strategy</w:t>
      </w:r>
      <w:r>
        <w:rPr>
          <w:lang w:val="en-GB"/>
        </w:rPr>
        <w:t>,</w:t>
      </w:r>
      <w:r w:rsidRPr="0034751D">
        <w:rPr>
          <w:lang w:val="en-GB"/>
        </w:rPr>
        <w:t xml:space="preserve"> Vendor &amp; Partner Negotiation</w:t>
      </w:r>
      <w:r>
        <w:rPr>
          <w:lang w:val="en-GB"/>
        </w:rPr>
        <w:t xml:space="preserve">, </w:t>
      </w:r>
      <w:r w:rsidRPr="0034751D">
        <w:rPr>
          <w:lang w:val="en-GB"/>
        </w:rPr>
        <w:t>Remote/Distributed Team Leadership.</w:t>
      </w:r>
    </w:p>
    <w:p w14:paraId="4F4FE3BF" w14:textId="5EACA794" w:rsidR="00783CC7" w:rsidRPr="0034751D" w:rsidRDefault="0034751D">
      <w:pPr>
        <w:spacing w:after="240"/>
        <w:rPr>
          <w:b/>
          <w:bCs/>
          <w:lang w:val="en-GB"/>
        </w:rPr>
      </w:pPr>
      <w:r w:rsidRPr="0034751D">
        <w:rPr>
          <w:b/>
          <w:bCs/>
          <w:lang w:val="en-GB"/>
        </w:rPr>
        <w:t xml:space="preserve">Technical &amp; Operational: </w:t>
      </w:r>
      <w:r w:rsidRPr="0034751D">
        <w:rPr>
          <w:lang w:val="en-GB"/>
        </w:rPr>
        <w:t>API Economy &amp; iPaaS (MuleSoft)</w:t>
      </w:r>
      <w:r>
        <w:rPr>
          <w:lang w:val="en-GB"/>
        </w:rPr>
        <w:t xml:space="preserve">, </w:t>
      </w:r>
      <w:r w:rsidRPr="0034751D">
        <w:rPr>
          <w:lang w:val="en-GB"/>
        </w:rPr>
        <w:t>Composable Architecture (Optimizely, Dynamics)</w:t>
      </w:r>
      <w:r>
        <w:rPr>
          <w:lang w:val="en-GB"/>
        </w:rPr>
        <w:t xml:space="preserve">, </w:t>
      </w:r>
      <w:r w:rsidRPr="0034751D">
        <w:rPr>
          <w:lang w:val="en-GB"/>
        </w:rPr>
        <w:t>Agile/Scrum &amp; Scaled Agile</w:t>
      </w:r>
      <w:r>
        <w:rPr>
          <w:lang w:val="en-GB"/>
        </w:rPr>
        <w:t xml:space="preserve">, </w:t>
      </w:r>
      <w:r w:rsidRPr="0034751D">
        <w:rPr>
          <w:lang w:val="en-GB"/>
        </w:rPr>
        <w:t>Business Process Re-engineerin</w:t>
      </w:r>
      <w:r>
        <w:rPr>
          <w:lang w:val="en-GB"/>
        </w:rPr>
        <w:t xml:space="preserve">g, </w:t>
      </w:r>
      <w:r w:rsidRPr="0034751D">
        <w:rPr>
          <w:lang w:val="en-GB"/>
        </w:rPr>
        <w:t>Generative AI Integration</w:t>
      </w:r>
      <w:r>
        <w:rPr>
          <w:lang w:val="en-GB"/>
        </w:rPr>
        <w:t xml:space="preserve">, </w:t>
      </w:r>
      <w:r w:rsidRPr="0034751D">
        <w:rPr>
          <w:lang w:val="en-GB"/>
        </w:rPr>
        <w:t>High-Volume Transaction Systems (Amadeus Altea).</w:t>
      </w:r>
    </w:p>
    <w:p w14:paraId="46E0F16D" w14:textId="77777777" w:rsidR="00783CC7" w:rsidRDefault="008A2C64">
      <w:pPr>
        <w:spacing w:after="240"/>
        <w:rPr>
          <w:b/>
          <w:bCs/>
        </w:rPr>
      </w:pPr>
      <w:r>
        <w:rPr>
          <w:b/>
          <w:bCs/>
        </w:rPr>
        <w:t>Employment history</w:t>
      </w:r>
    </w:p>
    <w:p w14:paraId="3E9AB0AC" w14:textId="77777777" w:rsidR="00783CC7" w:rsidRPr="000274AE" w:rsidRDefault="008A2C64">
      <w:pPr>
        <w:spacing w:after="240"/>
        <w:rPr>
          <w:b/>
          <w:bCs/>
        </w:rPr>
      </w:pPr>
      <w:r w:rsidRPr="000274AE">
        <w:rPr>
          <w:b/>
          <w:bCs/>
        </w:rPr>
        <w:t>Product Lead, KPMG, London</w:t>
      </w:r>
    </w:p>
    <w:p w14:paraId="4F789AAA" w14:textId="77777777" w:rsidR="00783CC7" w:rsidRDefault="008A2C64">
      <w:pPr>
        <w:spacing w:after="240"/>
      </w:pPr>
      <w:r>
        <w:t>April 2024 - November 2025</w:t>
      </w:r>
    </w:p>
    <w:p w14:paraId="6E0EE6BB" w14:textId="77777777" w:rsidR="00477F35" w:rsidRDefault="00477F35" w:rsidP="00477F35">
      <w:pPr>
        <w:ind w:left="720"/>
        <w:rPr>
          <w:lang w:val="en-GB"/>
        </w:rPr>
      </w:pPr>
      <w:r w:rsidRPr="00477F35">
        <w:rPr>
          <w:b/>
          <w:bCs/>
          <w:lang w:val="en-GB"/>
        </w:rPr>
        <w:t>Core Focus:</w:t>
      </w:r>
      <w:r w:rsidRPr="00477F35">
        <w:rPr>
          <w:lang w:val="en-GB"/>
        </w:rPr>
        <w:t xml:space="preserve"> Led a high-stakes digital transformation for a major UK healthcare provider, replacing legacy infrastructure with a modern composable architecture (Optimizely, MuleSoft, Dynamics CRM).</w:t>
      </w:r>
    </w:p>
    <w:p w14:paraId="068C0C97" w14:textId="77777777" w:rsidR="000274AE" w:rsidRPr="00477F35" w:rsidRDefault="000274AE" w:rsidP="00477F35">
      <w:pPr>
        <w:ind w:left="720"/>
        <w:rPr>
          <w:lang w:val="en-GB"/>
        </w:rPr>
      </w:pPr>
    </w:p>
    <w:p w14:paraId="4CB68872" w14:textId="4E877DC7" w:rsidR="00477F35" w:rsidRPr="00477F35" w:rsidRDefault="00477F35" w:rsidP="00477F35">
      <w:pPr>
        <w:spacing w:after="240"/>
      </w:pPr>
      <w:r w:rsidRPr="00477F35">
        <w:t>Achievements:</w:t>
      </w:r>
    </w:p>
    <w:p w14:paraId="119D68A4" w14:textId="77777777" w:rsidR="00477F35" w:rsidRPr="00477F35" w:rsidRDefault="00477F35" w:rsidP="00477F35">
      <w:pPr>
        <w:numPr>
          <w:ilvl w:val="0"/>
          <w:numId w:val="10"/>
        </w:numPr>
        <w:rPr>
          <w:lang w:val="en-GB"/>
        </w:rPr>
      </w:pPr>
      <w:r w:rsidRPr="00477F35">
        <w:rPr>
          <w:b/>
          <w:bCs/>
          <w:lang w:val="en-GB"/>
        </w:rPr>
        <w:t>Commercial Transformation &amp; Revenue Growth:</w:t>
      </w:r>
      <w:r w:rsidRPr="00477F35">
        <w:rPr>
          <w:lang w:val="en-GB"/>
        </w:rPr>
        <w:t xml:space="preserve"> Spearheaded the overhaul of the client’s commercial operating model, engineering a new enterprise sales pipeline. This initiative </w:t>
      </w:r>
      <w:r w:rsidRPr="00477F35">
        <w:rPr>
          <w:b/>
          <w:bCs/>
          <w:lang w:val="en-GB"/>
        </w:rPr>
        <w:t>reduced team overhead by 25%</w:t>
      </w:r>
      <w:r w:rsidRPr="00477F35">
        <w:rPr>
          <w:lang w:val="en-GB"/>
        </w:rPr>
        <w:t xml:space="preserve"> while simultaneously </w:t>
      </w:r>
      <w:r w:rsidRPr="00477F35">
        <w:rPr>
          <w:b/>
          <w:bCs/>
          <w:lang w:val="en-GB"/>
        </w:rPr>
        <w:t>increasing the Lead-to-SQL (Sales Qualified Lead) conversion rate by 20%</w:t>
      </w:r>
      <w:r w:rsidRPr="00477F35">
        <w:rPr>
          <w:lang w:val="en-GB"/>
        </w:rPr>
        <w:t>.</w:t>
      </w:r>
    </w:p>
    <w:p w14:paraId="5EC40C48" w14:textId="62801372" w:rsidR="00477F35" w:rsidRPr="00477F35" w:rsidRDefault="00477F35" w:rsidP="00477F35">
      <w:pPr>
        <w:numPr>
          <w:ilvl w:val="0"/>
          <w:numId w:val="10"/>
        </w:numPr>
        <w:rPr>
          <w:lang w:val="en-GB"/>
        </w:rPr>
      </w:pPr>
      <w:r w:rsidRPr="00477F35">
        <w:rPr>
          <w:b/>
          <w:bCs/>
          <w:lang w:val="en-GB"/>
        </w:rPr>
        <w:t>Product Strategy &amp; Roadmap Definition:</w:t>
      </w:r>
      <w:r w:rsidRPr="00477F35">
        <w:rPr>
          <w:lang w:val="en-GB"/>
        </w:rPr>
        <w:t xml:space="preserve"> Architected the product vision and defined the roadmap for a patient booking platform</w:t>
      </w:r>
      <w:r w:rsidR="00AE622E">
        <w:rPr>
          <w:lang w:val="en-GB"/>
        </w:rPr>
        <w:t xml:space="preserve"> as the centre piece of a complete website </w:t>
      </w:r>
      <w:r w:rsidR="00F21E4D">
        <w:rPr>
          <w:lang w:val="en-GB"/>
        </w:rPr>
        <w:lastRenderedPageBreak/>
        <w:t>redesign,</w:t>
      </w:r>
      <w:r w:rsidRPr="00477F35">
        <w:rPr>
          <w:lang w:val="en-GB"/>
        </w:rPr>
        <w:t xml:space="preserve"> representing a </w:t>
      </w:r>
      <w:r w:rsidRPr="00477F35">
        <w:rPr>
          <w:b/>
          <w:bCs/>
          <w:lang w:val="en-GB"/>
        </w:rPr>
        <w:t>£50M revenue opportunity</w:t>
      </w:r>
      <w:r w:rsidRPr="00477F35">
        <w:rPr>
          <w:lang w:val="en-GB"/>
        </w:rPr>
        <w:t>. Successfully positioned this platform as the client’s primary digital channel for patient acquisition.</w:t>
      </w:r>
    </w:p>
    <w:p w14:paraId="2218028C" w14:textId="426CCE1F" w:rsidR="00477F35" w:rsidRPr="00477F35" w:rsidRDefault="00477F35" w:rsidP="00477F35">
      <w:pPr>
        <w:numPr>
          <w:ilvl w:val="0"/>
          <w:numId w:val="10"/>
        </w:numPr>
        <w:rPr>
          <w:lang w:val="en-GB"/>
        </w:rPr>
      </w:pPr>
      <w:r w:rsidRPr="00477F35">
        <w:rPr>
          <w:b/>
          <w:bCs/>
          <w:lang w:val="en-GB"/>
        </w:rPr>
        <w:t>Technical Innovation (GenAI):</w:t>
      </w:r>
      <w:r w:rsidRPr="00477F35">
        <w:rPr>
          <w:lang w:val="en-GB"/>
        </w:rPr>
        <w:t xml:space="preserve"> Championed the integration of </w:t>
      </w:r>
      <w:r w:rsidRPr="00477F35">
        <w:rPr>
          <w:b/>
          <w:bCs/>
          <w:lang w:val="en-GB"/>
        </w:rPr>
        <w:t>Generative AI</w:t>
      </w:r>
      <w:r w:rsidRPr="00477F35">
        <w:rPr>
          <w:lang w:val="en-GB"/>
        </w:rPr>
        <w:t xml:space="preserve"> into the development lifecycle to automate API schema generation (REST/JSON). This </w:t>
      </w:r>
      <w:r w:rsidRPr="00477F35">
        <w:rPr>
          <w:b/>
          <w:bCs/>
          <w:lang w:val="en-GB"/>
        </w:rPr>
        <w:t>reduced resourcing costs by £80k</w:t>
      </w:r>
      <w:r w:rsidRPr="00477F35">
        <w:rPr>
          <w:lang w:val="en-GB"/>
        </w:rPr>
        <w:t xml:space="preserve"> and </w:t>
      </w:r>
      <w:r w:rsidRPr="00477F35">
        <w:rPr>
          <w:b/>
          <w:bCs/>
          <w:lang w:val="en-GB"/>
        </w:rPr>
        <w:t>accelerated delivery velocity by 11%</w:t>
      </w:r>
      <w:r w:rsidRPr="00477F35">
        <w:rPr>
          <w:lang w:val="en-GB"/>
        </w:rPr>
        <w:t>, setting a new standard for technical efficiency.</w:t>
      </w:r>
    </w:p>
    <w:p w14:paraId="0E2666EA" w14:textId="77777777" w:rsidR="00477F35" w:rsidRPr="00477F35" w:rsidRDefault="00477F35" w:rsidP="00477F35">
      <w:pPr>
        <w:numPr>
          <w:ilvl w:val="0"/>
          <w:numId w:val="10"/>
        </w:numPr>
        <w:rPr>
          <w:lang w:val="en-GB"/>
        </w:rPr>
      </w:pPr>
      <w:r w:rsidRPr="00477F35">
        <w:rPr>
          <w:b/>
          <w:bCs/>
          <w:lang w:val="en-GB"/>
        </w:rPr>
        <w:t>Stakeholder Management &amp; Commercial Success:</w:t>
      </w:r>
      <w:r w:rsidRPr="00477F35">
        <w:rPr>
          <w:lang w:val="en-GB"/>
        </w:rPr>
        <w:t xml:space="preserve"> Bridged the gap between business goals and technical feasibility, securing consensus across C-suite stakeholders. Delivered a strategic roadmap that maximized client business value while ensuring a </w:t>
      </w:r>
      <w:r w:rsidRPr="00477F35">
        <w:rPr>
          <w:b/>
          <w:bCs/>
          <w:lang w:val="en-GB"/>
        </w:rPr>
        <w:t>profitable contract exit for KPMG</w:t>
      </w:r>
      <w:r w:rsidRPr="00477F35">
        <w:rPr>
          <w:lang w:val="en-GB"/>
        </w:rPr>
        <w:t>, protecting firm margins.</w:t>
      </w:r>
    </w:p>
    <w:p w14:paraId="7246DF5E" w14:textId="77777777" w:rsidR="00477F35" w:rsidRPr="00477F35" w:rsidRDefault="00477F35" w:rsidP="00477F35">
      <w:pPr>
        <w:numPr>
          <w:ilvl w:val="0"/>
          <w:numId w:val="10"/>
        </w:numPr>
        <w:rPr>
          <w:lang w:val="en-GB"/>
        </w:rPr>
      </w:pPr>
      <w:r w:rsidRPr="00477F35">
        <w:rPr>
          <w:b/>
          <w:bCs/>
          <w:lang w:val="en-GB"/>
        </w:rPr>
        <w:t>Agile Leadership &amp; Process Optimization:</w:t>
      </w:r>
      <w:r w:rsidRPr="00477F35">
        <w:rPr>
          <w:lang w:val="en-GB"/>
        </w:rPr>
        <w:t xml:space="preserve"> Directed a cross-functional team (BAs, Functional Consultants, Developers) and chaired Design Authorities. Established rigorous user story standards and backlog management processes that significantly improved refinement accuracy and enabled the </w:t>
      </w:r>
      <w:r w:rsidRPr="00477F35">
        <w:rPr>
          <w:b/>
          <w:bCs/>
          <w:lang w:val="en-GB"/>
        </w:rPr>
        <w:t>delivery of a complex multi-platform solution in under 2 years.</w:t>
      </w:r>
    </w:p>
    <w:p w14:paraId="67F26769" w14:textId="17395FA2" w:rsidR="00477F35" w:rsidRDefault="008A2C64" w:rsidP="00477F35">
      <w:pPr>
        <w:spacing w:after="240"/>
      </w:pPr>
      <w:r>
        <w:br/>
        <w:t>Responsibilities:</w:t>
      </w:r>
    </w:p>
    <w:p w14:paraId="04E97903" w14:textId="77777777" w:rsidR="00783CC7" w:rsidRDefault="008A2C64">
      <w:pPr>
        <w:numPr>
          <w:ilvl w:val="0"/>
          <w:numId w:val="2"/>
        </w:numPr>
      </w:pPr>
      <w:r>
        <w:t>Managed and mentored a team of three business analysts and functional consultants and ensured high-quality delivery across CMS and CRM workstreams.</w:t>
      </w:r>
    </w:p>
    <w:p w14:paraId="0BD41F77" w14:textId="77777777" w:rsidR="00783CC7" w:rsidRDefault="008A2C64">
      <w:pPr>
        <w:numPr>
          <w:ilvl w:val="0"/>
          <w:numId w:val="2"/>
        </w:numPr>
      </w:pPr>
      <w:r>
        <w:t>Chaired design authorities and review boards, presenting complex solutions and strategic recommendations to senior client stakeholders to secure design approval and maintain program momentum.</w:t>
      </w:r>
    </w:p>
    <w:p w14:paraId="63C7D49F" w14:textId="77777777" w:rsidR="00783CC7" w:rsidRDefault="008A2C64">
      <w:pPr>
        <w:numPr>
          <w:ilvl w:val="0"/>
          <w:numId w:val="2"/>
        </w:numPr>
        <w:spacing w:after="240"/>
      </w:pPr>
      <w:r>
        <w:t>Directed the product backlog and established new user story standards, significantly improving development velocity, refinement accuracy, and adherence to the client's strategic goals.</w:t>
      </w:r>
    </w:p>
    <w:p w14:paraId="2A921E98" w14:textId="77777777" w:rsidR="000274AE" w:rsidRDefault="000274AE" w:rsidP="000274AE">
      <w:pPr>
        <w:spacing w:after="240"/>
        <w:ind w:left="720"/>
      </w:pPr>
    </w:p>
    <w:p w14:paraId="6B4D4967" w14:textId="3A7C604F" w:rsidR="00DD036B" w:rsidRPr="00DD036B" w:rsidRDefault="00AD27F3" w:rsidP="000274AE">
      <w:pPr>
        <w:spacing w:after="240"/>
        <w:rPr>
          <w:i/>
          <w:iCs/>
        </w:rPr>
      </w:pPr>
      <w:r>
        <w:rPr>
          <w:b/>
          <w:bCs/>
          <w:lang w:val="en-GB"/>
        </w:rPr>
        <w:t xml:space="preserve">Senior </w:t>
      </w:r>
      <w:r w:rsidR="00DD036B" w:rsidRPr="0034751D">
        <w:rPr>
          <w:b/>
          <w:bCs/>
          <w:lang w:val="en-GB"/>
        </w:rPr>
        <w:t>Product Manager | MATCHESFASHION</w:t>
      </w:r>
      <w:r w:rsidR="00DD036B" w:rsidRPr="0034751D">
        <w:rPr>
          <w:lang w:val="en-GB"/>
        </w:rPr>
        <w:t xml:space="preserve"> </w:t>
      </w:r>
      <w:r w:rsidR="00DD036B" w:rsidRPr="0034751D">
        <w:rPr>
          <w:i/>
          <w:iCs/>
          <w:lang w:val="en-GB"/>
        </w:rPr>
        <w:t>London</w:t>
      </w:r>
      <w:r w:rsidR="00DD036B" w:rsidRPr="00DD036B">
        <w:rPr>
          <w:i/>
          <w:iCs/>
          <w:lang w:val="en-GB"/>
        </w:rPr>
        <w:t xml:space="preserve">, UK </w:t>
      </w:r>
      <w:r w:rsidR="00DD036B" w:rsidRPr="0034751D">
        <w:rPr>
          <w:i/>
          <w:iCs/>
          <w:lang w:val="en-GB"/>
        </w:rPr>
        <w:t>|</w:t>
      </w:r>
      <w:r w:rsidR="00DD036B" w:rsidRPr="00DD036B">
        <w:rPr>
          <w:i/>
          <w:iCs/>
          <w:lang w:val="en-GB"/>
        </w:rPr>
        <w:t xml:space="preserve"> </w:t>
      </w:r>
      <w:r w:rsidR="00DD036B" w:rsidRPr="00DD036B">
        <w:rPr>
          <w:i/>
          <w:iCs/>
        </w:rPr>
        <w:t>October 2022 — February 2024</w:t>
      </w:r>
    </w:p>
    <w:p w14:paraId="61587992" w14:textId="30814BFF" w:rsidR="000274AE" w:rsidRPr="000274AE" w:rsidRDefault="000274AE" w:rsidP="000274AE">
      <w:pPr>
        <w:spacing w:after="240"/>
        <w:rPr>
          <w:lang w:val="en-GB"/>
        </w:rPr>
      </w:pPr>
      <w:r w:rsidRPr="000274AE">
        <w:rPr>
          <w:b/>
          <w:bCs/>
          <w:lang w:val="en-GB"/>
        </w:rPr>
        <w:t>Core Focus:</w:t>
      </w:r>
      <w:r w:rsidRPr="000274AE">
        <w:rPr>
          <w:lang w:val="en-GB"/>
        </w:rPr>
        <w:t xml:space="preserve"> Founded and scaled the company’s first luxury marketplace vertical, owning the P&amp;L, technical roadmap, and operational strategy to drive £20M in new revenue.</w:t>
      </w:r>
    </w:p>
    <w:p w14:paraId="4AE1E644" w14:textId="77777777" w:rsidR="00783CC7" w:rsidRDefault="008A2C64">
      <w:pPr>
        <w:spacing w:after="240"/>
      </w:pPr>
      <w:r>
        <w:t>Achievements:</w:t>
      </w:r>
    </w:p>
    <w:p w14:paraId="00D3EF02" w14:textId="77777777" w:rsidR="000274AE" w:rsidRPr="000274AE" w:rsidRDefault="000274AE" w:rsidP="000274AE">
      <w:pPr>
        <w:numPr>
          <w:ilvl w:val="0"/>
          <w:numId w:val="11"/>
        </w:numPr>
        <w:spacing w:after="240"/>
        <w:rPr>
          <w:lang w:val="en-GB"/>
        </w:rPr>
      </w:pPr>
      <w:r w:rsidRPr="000274AE">
        <w:rPr>
          <w:b/>
          <w:bCs/>
          <w:lang w:val="en-GB"/>
        </w:rPr>
        <w:t>Venture Scaling &amp; Revenue Generation:</w:t>
      </w:r>
      <w:r w:rsidRPr="000274AE">
        <w:rPr>
          <w:lang w:val="en-GB"/>
        </w:rPr>
        <w:t xml:space="preserve"> Launched a greenfield marketplace platform and scaled it to </w:t>
      </w:r>
      <w:r w:rsidRPr="000274AE">
        <w:rPr>
          <w:b/>
          <w:bCs/>
          <w:lang w:val="en-GB"/>
        </w:rPr>
        <w:t>£20M ARR within 16 months</w:t>
      </w:r>
      <w:r w:rsidRPr="000274AE">
        <w:rPr>
          <w:lang w:val="en-GB"/>
        </w:rPr>
        <w:t xml:space="preserve"> (capturing 20% of total company sales). Secured exclusive strategic partnerships with top-tier luxury groups (Kering: Gucci, Saint Laurent; Max Mara Group).</w:t>
      </w:r>
    </w:p>
    <w:p w14:paraId="5D84D2C0" w14:textId="7E064503" w:rsidR="000274AE" w:rsidRPr="000274AE" w:rsidRDefault="000274AE" w:rsidP="000274AE">
      <w:pPr>
        <w:numPr>
          <w:ilvl w:val="0"/>
          <w:numId w:val="11"/>
        </w:numPr>
        <w:spacing w:after="240"/>
        <w:rPr>
          <w:lang w:val="en-GB"/>
        </w:rPr>
      </w:pPr>
      <w:r w:rsidRPr="000274AE">
        <w:rPr>
          <w:b/>
          <w:bCs/>
          <w:lang w:val="en-GB"/>
        </w:rPr>
        <w:t>B2B SaaS Product Strategy:</w:t>
      </w:r>
      <w:r w:rsidRPr="000274AE">
        <w:rPr>
          <w:lang w:val="en-GB"/>
        </w:rPr>
        <w:t xml:space="preserve"> Conceptualized and led the delivery of a brand-agnostic B2B SaaS integration layer. This reduced partner onboarding complexity and setup time by </w:t>
      </w:r>
      <w:r w:rsidRPr="000274AE">
        <w:rPr>
          <w:b/>
          <w:bCs/>
          <w:lang w:val="en-GB"/>
        </w:rPr>
        <w:t>75%</w:t>
      </w:r>
      <w:r w:rsidRPr="000274AE">
        <w:rPr>
          <w:lang w:val="en-GB"/>
        </w:rPr>
        <w:t xml:space="preserve">, accelerating the acquisition of high-value </w:t>
      </w:r>
      <w:r>
        <w:rPr>
          <w:lang w:val="en-GB"/>
        </w:rPr>
        <w:t>partners and supply</w:t>
      </w:r>
      <w:r w:rsidRPr="000274AE">
        <w:rPr>
          <w:lang w:val="en-GB"/>
        </w:rPr>
        <w:t>.</w:t>
      </w:r>
    </w:p>
    <w:p w14:paraId="4B960457" w14:textId="77777777" w:rsidR="000274AE" w:rsidRPr="000274AE" w:rsidRDefault="000274AE" w:rsidP="000274AE">
      <w:pPr>
        <w:numPr>
          <w:ilvl w:val="0"/>
          <w:numId w:val="11"/>
        </w:numPr>
        <w:spacing w:after="240"/>
        <w:rPr>
          <w:lang w:val="en-GB"/>
        </w:rPr>
      </w:pPr>
      <w:r w:rsidRPr="000274AE">
        <w:rPr>
          <w:b/>
          <w:bCs/>
          <w:lang w:val="en-GB"/>
        </w:rPr>
        <w:lastRenderedPageBreak/>
        <w:t>P&amp;L Management &amp; Unit Economics:</w:t>
      </w:r>
      <w:r w:rsidRPr="000274AE">
        <w:rPr>
          <w:lang w:val="en-GB"/>
        </w:rPr>
        <w:t xml:space="preserve"> Held full commercial ownership of the marketplace P&amp;L. Successfully structured partner commissions to cover all operational costs (logistics, studio, tech), ensuring </w:t>
      </w:r>
      <w:r w:rsidRPr="000274AE">
        <w:rPr>
          <w:b/>
          <w:bCs/>
          <w:lang w:val="en-GB"/>
        </w:rPr>
        <w:t>positive contribution margins</w:t>
      </w:r>
      <w:r w:rsidRPr="000274AE">
        <w:rPr>
          <w:lang w:val="en-GB"/>
        </w:rPr>
        <w:t xml:space="preserve"> on every transaction from Day 1.</w:t>
      </w:r>
    </w:p>
    <w:p w14:paraId="553154D2" w14:textId="7C12E345" w:rsidR="000274AE" w:rsidRPr="000274AE" w:rsidRDefault="000274AE" w:rsidP="000274AE">
      <w:pPr>
        <w:numPr>
          <w:ilvl w:val="0"/>
          <w:numId w:val="11"/>
        </w:numPr>
        <w:spacing w:after="240"/>
        <w:rPr>
          <w:lang w:val="en-GB"/>
        </w:rPr>
      </w:pPr>
      <w:r w:rsidRPr="000274AE">
        <w:rPr>
          <w:b/>
          <w:bCs/>
          <w:lang w:val="en-GB"/>
        </w:rPr>
        <w:t>Operational Automation &amp; Efficiency:</w:t>
      </w:r>
      <w:r w:rsidRPr="000274AE">
        <w:rPr>
          <w:lang w:val="en-GB"/>
        </w:rPr>
        <w:t xml:space="preserve"> Engineered the automation of the product creation pipeline</w:t>
      </w:r>
      <w:r>
        <w:rPr>
          <w:lang w:val="en-GB"/>
        </w:rPr>
        <w:t xml:space="preserve"> using inbound ASN messages</w:t>
      </w:r>
      <w:r w:rsidRPr="000274AE">
        <w:rPr>
          <w:lang w:val="en-GB"/>
        </w:rPr>
        <w:t xml:space="preserve">, reducing "time-to-site" for new inventory by </w:t>
      </w:r>
      <w:r w:rsidRPr="000274AE">
        <w:rPr>
          <w:b/>
          <w:bCs/>
          <w:lang w:val="en-GB"/>
        </w:rPr>
        <w:t>2 days</w:t>
      </w:r>
      <w:r w:rsidRPr="000274AE">
        <w:rPr>
          <w:lang w:val="en-GB"/>
        </w:rPr>
        <w:t>. This enhancement directly increased inventory velocity and sell-through rates.</w:t>
      </w:r>
    </w:p>
    <w:p w14:paraId="608FE69C" w14:textId="77777777" w:rsidR="000274AE" w:rsidRPr="000274AE" w:rsidRDefault="000274AE" w:rsidP="000274AE">
      <w:pPr>
        <w:numPr>
          <w:ilvl w:val="0"/>
          <w:numId w:val="11"/>
        </w:numPr>
        <w:spacing w:after="240"/>
        <w:rPr>
          <w:lang w:val="en-GB"/>
        </w:rPr>
      </w:pPr>
      <w:r w:rsidRPr="000274AE">
        <w:rPr>
          <w:b/>
          <w:bCs/>
          <w:lang w:val="en-GB"/>
        </w:rPr>
        <w:t>Ecosystem Management:</w:t>
      </w:r>
      <w:r w:rsidRPr="000274AE">
        <w:rPr>
          <w:lang w:val="en-GB"/>
        </w:rPr>
        <w:t xml:space="preserve"> Orchestrated end-to-end operations across finance, logistics, and technical integrations, acting as the primary commercial lead to negotiate terms and drive adoption among major brand partners.</w:t>
      </w:r>
    </w:p>
    <w:p w14:paraId="50B9939C" w14:textId="3EF10818" w:rsidR="00783CC7" w:rsidRDefault="008A2C64" w:rsidP="00477F35">
      <w:pPr>
        <w:spacing w:after="240"/>
      </w:pPr>
      <w:r>
        <w:br/>
        <w:t>Responsibilities:</w:t>
      </w:r>
    </w:p>
    <w:p w14:paraId="7A60A6D4" w14:textId="77777777" w:rsidR="00783CC7" w:rsidRDefault="008A2C64">
      <w:pPr>
        <w:numPr>
          <w:ilvl w:val="0"/>
          <w:numId w:val="3"/>
        </w:numPr>
      </w:pPr>
      <w:r>
        <w:t>Defined the roadmap for the new platform service and related internal products across various departments, including buying, merchandising, logistics, finance, and data.</w:t>
      </w:r>
    </w:p>
    <w:p w14:paraId="68ED0714" w14:textId="77777777" w:rsidR="00783CC7" w:rsidRDefault="008A2C64">
      <w:pPr>
        <w:numPr>
          <w:ilvl w:val="0"/>
          <w:numId w:val="3"/>
        </w:numPr>
      </w:pPr>
      <w:proofErr w:type="gramStart"/>
      <w:r>
        <w:t>Worked</w:t>
      </w:r>
      <w:proofErr w:type="gramEnd"/>
      <w:r>
        <w:t xml:space="preserve"> with product managers, engineering managers, engineers, designers, and tech leads to </w:t>
      </w:r>
      <w:proofErr w:type="gramStart"/>
      <w:r>
        <w:t>achieve</w:t>
      </w:r>
      <w:proofErr w:type="gramEnd"/>
      <w:r>
        <w:t xml:space="preserve"> system readiness and successful product initiatives.</w:t>
      </w:r>
    </w:p>
    <w:p w14:paraId="6835720A" w14:textId="77777777" w:rsidR="00783CC7" w:rsidRDefault="008A2C64">
      <w:pPr>
        <w:numPr>
          <w:ilvl w:val="0"/>
          <w:numId w:val="3"/>
        </w:numPr>
      </w:pPr>
      <w:r>
        <w:t>Managed and oversaw relationships with brand partners' business and technical teams.</w:t>
      </w:r>
    </w:p>
    <w:p w14:paraId="6564D96D" w14:textId="77777777" w:rsidR="00783CC7" w:rsidRDefault="008A2C64">
      <w:pPr>
        <w:numPr>
          <w:ilvl w:val="0"/>
          <w:numId w:val="3"/>
        </w:numPr>
        <w:spacing w:after="240"/>
      </w:pPr>
      <w:r>
        <w:t>Served as a subject matter expert for concessions for both internal and external stakeholders.</w:t>
      </w:r>
    </w:p>
    <w:p w14:paraId="590866A5" w14:textId="77777777" w:rsidR="0034751D" w:rsidRPr="0034751D" w:rsidRDefault="0034751D" w:rsidP="0034751D">
      <w:pPr>
        <w:spacing w:after="240"/>
        <w:rPr>
          <w:lang w:val="en-GB"/>
        </w:rPr>
      </w:pPr>
      <w:r w:rsidRPr="0034751D">
        <w:rPr>
          <w:b/>
          <w:bCs/>
          <w:lang w:val="en-GB"/>
        </w:rPr>
        <w:t>Product Manager | MATCHESFASHION</w:t>
      </w:r>
      <w:r w:rsidRPr="0034751D">
        <w:rPr>
          <w:lang w:val="en-GB"/>
        </w:rPr>
        <w:t xml:space="preserve"> </w:t>
      </w:r>
      <w:r w:rsidRPr="0034751D">
        <w:rPr>
          <w:i/>
          <w:iCs/>
          <w:lang w:val="en-GB"/>
        </w:rPr>
        <w:t>London, UK | July 2020 – October 2022</w:t>
      </w:r>
    </w:p>
    <w:p w14:paraId="3256B7CF" w14:textId="77777777" w:rsidR="0034751D" w:rsidRPr="0034751D" w:rsidRDefault="0034751D" w:rsidP="0034751D">
      <w:pPr>
        <w:numPr>
          <w:ilvl w:val="0"/>
          <w:numId w:val="13"/>
        </w:numPr>
        <w:spacing w:after="240"/>
        <w:rPr>
          <w:lang w:val="en-GB"/>
        </w:rPr>
      </w:pPr>
      <w:r w:rsidRPr="0034751D">
        <w:rPr>
          <w:b/>
          <w:bCs/>
          <w:lang w:val="en-GB"/>
        </w:rPr>
        <w:t>FinTech &amp; Compliance Product Leadership:</w:t>
      </w:r>
      <w:r w:rsidRPr="0034751D">
        <w:rPr>
          <w:lang w:val="en-GB"/>
        </w:rPr>
        <w:t xml:space="preserve"> Led the development of a real-time tax and duty calculation engine. This system provided granular data traceability, directly enabling the finance team to recover </w:t>
      </w:r>
      <w:r w:rsidRPr="0034751D">
        <w:rPr>
          <w:b/>
          <w:bCs/>
          <w:lang w:val="en-GB"/>
        </w:rPr>
        <w:t>£10M in tax claims</w:t>
      </w:r>
      <w:r w:rsidRPr="0034751D">
        <w:rPr>
          <w:lang w:val="en-GB"/>
        </w:rPr>
        <w:t xml:space="preserve"> from the IRS in 2023.</w:t>
      </w:r>
    </w:p>
    <w:p w14:paraId="43D6614E" w14:textId="77777777" w:rsidR="0034751D" w:rsidRPr="0034751D" w:rsidRDefault="0034751D" w:rsidP="0034751D">
      <w:pPr>
        <w:numPr>
          <w:ilvl w:val="0"/>
          <w:numId w:val="13"/>
        </w:numPr>
        <w:spacing w:after="240"/>
        <w:rPr>
          <w:lang w:val="en-GB"/>
        </w:rPr>
      </w:pPr>
      <w:r w:rsidRPr="0034751D">
        <w:rPr>
          <w:b/>
          <w:bCs/>
          <w:lang w:val="en-GB"/>
        </w:rPr>
        <w:t>Operational Efficiency:</w:t>
      </w:r>
      <w:r w:rsidRPr="0034751D">
        <w:rPr>
          <w:lang w:val="en-GB"/>
        </w:rPr>
        <w:t xml:space="preserve"> Identified a critical inefficiency in inventory management and launched a "Product Linking" feature. This automated the association of duplicate SKUs, eliminating physical </w:t>
      </w:r>
      <w:proofErr w:type="spellStart"/>
      <w:r w:rsidRPr="0034751D">
        <w:rPr>
          <w:lang w:val="en-GB"/>
        </w:rPr>
        <w:t>relabeling</w:t>
      </w:r>
      <w:proofErr w:type="spellEnd"/>
      <w:r w:rsidRPr="0034751D">
        <w:rPr>
          <w:lang w:val="en-GB"/>
        </w:rPr>
        <w:t xml:space="preserve"> and saving the organization </w:t>
      </w:r>
      <w:r w:rsidRPr="0034751D">
        <w:rPr>
          <w:b/>
          <w:bCs/>
          <w:lang w:val="en-GB"/>
        </w:rPr>
        <w:t>£200k annually</w:t>
      </w:r>
      <w:r w:rsidRPr="0034751D">
        <w:rPr>
          <w:lang w:val="en-GB"/>
        </w:rPr>
        <w:t xml:space="preserve"> in warehouse </w:t>
      </w:r>
      <w:proofErr w:type="spellStart"/>
      <w:r w:rsidRPr="0034751D">
        <w:rPr>
          <w:lang w:val="en-GB"/>
        </w:rPr>
        <w:t>labor</w:t>
      </w:r>
      <w:proofErr w:type="spellEnd"/>
      <w:r w:rsidRPr="0034751D">
        <w:rPr>
          <w:lang w:val="en-GB"/>
        </w:rPr>
        <w:t xml:space="preserve"> costs.</w:t>
      </w:r>
    </w:p>
    <w:p w14:paraId="125FD6C3" w14:textId="77777777" w:rsidR="0034751D" w:rsidRPr="0034751D" w:rsidRDefault="0034751D" w:rsidP="0034751D">
      <w:pPr>
        <w:numPr>
          <w:ilvl w:val="0"/>
          <w:numId w:val="13"/>
        </w:numPr>
        <w:spacing w:after="240"/>
        <w:rPr>
          <w:lang w:val="en-GB"/>
        </w:rPr>
      </w:pPr>
      <w:r w:rsidRPr="0034751D">
        <w:rPr>
          <w:b/>
          <w:bCs/>
          <w:lang w:val="en-GB"/>
        </w:rPr>
        <w:t>Platform Transition:</w:t>
      </w:r>
      <w:r w:rsidRPr="0034751D">
        <w:rPr>
          <w:lang w:val="en-GB"/>
        </w:rPr>
        <w:t xml:space="preserve"> Managed the "Wholesale to Platform" business logic transformation, defining the cross-functional operating model required to support hybrid inventory models.</w:t>
      </w:r>
    </w:p>
    <w:p w14:paraId="01BEC020" w14:textId="77777777" w:rsidR="0034751D" w:rsidRPr="0034751D" w:rsidRDefault="0034751D" w:rsidP="0034751D">
      <w:pPr>
        <w:numPr>
          <w:ilvl w:val="0"/>
          <w:numId w:val="13"/>
        </w:numPr>
        <w:spacing w:after="240"/>
        <w:rPr>
          <w:lang w:val="en-GB"/>
        </w:rPr>
      </w:pPr>
      <w:r w:rsidRPr="0034751D">
        <w:rPr>
          <w:b/>
          <w:bCs/>
          <w:lang w:val="en-GB"/>
        </w:rPr>
        <w:t>Commercial Integration:</w:t>
      </w:r>
      <w:r w:rsidRPr="0034751D">
        <w:rPr>
          <w:lang w:val="en-GB"/>
        </w:rPr>
        <w:t xml:space="preserve"> Owned the technical integration roadmap for new brand partners, compiling detailed software costings and negotiating integration fees to protect margins.</w:t>
      </w:r>
    </w:p>
    <w:p w14:paraId="0DDD3178" w14:textId="77777777" w:rsidR="0034751D" w:rsidRPr="0034751D" w:rsidRDefault="0034751D" w:rsidP="0034751D">
      <w:pPr>
        <w:spacing w:after="240"/>
        <w:rPr>
          <w:lang w:val="en-GB"/>
        </w:rPr>
      </w:pPr>
      <w:r w:rsidRPr="0034751D">
        <w:rPr>
          <w:b/>
          <w:bCs/>
          <w:lang w:val="en-GB"/>
        </w:rPr>
        <w:t>Technical Business Analyst &amp; Product Owner | Eurostar</w:t>
      </w:r>
      <w:r w:rsidRPr="0034751D">
        <w:rPr>
          <w:lang w:val="en-GB"/>
        </w:rPr>
        <w:t xml:space="preserve"> </w:t>
      </w:r>
      <w:r w:rsidRPr="0034751D">
        <w:rPr>
          <w:i/>
          <w:iCs/>
          <w:lang w:val="en-GB"/>
        </w:rPr>
        <w:t>London, UK | May 2018 – February 2020</w:t>
      </w:r>
    </w:p>
    <w:p w14:paraId="79BF71A7" w14:textId="77777777" w:rsidR="0034751D" w:rsidRPr="0034751D" w:rsidRDefault="0034751D" w:rsidP="0034751D">
      <w:pPr>
        <w:numPr>
          <w:ilvl w:val="0"/>
          <w:numId w:val="14"/>
        </w:numPr>
        <w:spacing w:after="240"/>
        <w:rPr>
          <w:lang w:val="en-GB"/>
        </w:rPr>
      </w:pPr>
      <w:r w:rsidRPr="0034751D">
        <w:rPr>
          <w:b/>
          <w:bCs/>
          <w:lang w:val="en-GB"/>
        </w:rPr>
        <w:lastRenderedPageBreak/>
        <w:t>Data-Driven Turnaround:</w:t>
      </w:r>
      <w:r w:rsidRPr="0034751D">
        <w:rPr>
          <w:lang w:val="en-GB"/>
        </w:rPr>
        <w:t xml:space="preserve"> Directed a cross-departmental diagnostic (Engineering, Depot, Operations) to identify the root causes of poor fleet availability.</w:t>
      </w:r>
    </w:p>
    <w:p w14:paraId="40781931" w14:textId="77777777" w:rsidR="0034751D" w:rsidRPr="0034751D" w:rsidRDefault="0034751D" w:rsidP="0034751D">
      <w:pPr>
        <w:numPr>
          <w:ilvl w:val="0"/>
          <w:numId w:val="14"/>
        </w:numPr>
        <w:spacing w:after="240"/>
        <w:rPr>
          <w:lang w:val="en-GB"/>
        </w:rPr>
      </w:pPr>
      <w:r w:rsidRPr="0034751D">
        <w:rPr>
          <w:b/>
          <w:bCs/>
          <w:lang w:val="en-GB"/>
        </w:rPr>
        <w:t>Strategic Execution:</w:t>
      </w:r>
      <w:r w:rsidRPr="0034751D">
        <w:rPr>
          <w:lang w:val="en-GB"/>
        </w:rPr>
        <w:t xml:space="preserve"> Translated analysis into a data-driven recovery roadmap presented to the Executive Committee, securing budget for targeted tooling improvements that stabilized fleet performance.</w:t>
      </w:r>
    </w:p>
    <w:p w14:paraId="5A6B3AA6" w14:textId="77777777" w:rsidR="0034751D" w:rsidRPr="0034751D" w:rsidRDefault="0034751D" w:rsidP="0034751D">
      <w:pPr>
        <w:spacing w:after="240"/>
        <w:rPr>
          <w:lang w:val="en-GB"/>
        </w:rPr>
      </w:pPr>
      <w:r w:rsidRPr="0034751D">
        <w:rPr>
          <w:b/>
          <w:bCs/>
          <w:lang w:val="en-GB"/>
        </w:rPr>
        <w:t>Product Development Analyst | Amadeus</w:t>
      </w:r>
      <w:r w:rsidRPr="0034751D">
        <w:rPr>
          <w:lang w:val="en-GB"/>
        </w:rPr>
        <w:t xml:space="preserve"> </w:t>
      </w:r>
      <w:r w:rsidRPr="0034751D">
        <w:rPr>
          <w:i/>
          <w:iCs/>
          <w:lang w:val="en-GB"/>
        </w:rPr>
        <w:t>London, UK | September 2015 – May 2018</w:t>
      </w:r>
    </w:p>
    <w:p w14:paraId="5EB5E7F1" w14:textId="77777777" w:rsidR="0034751D" w:rsidRPr="0034751D" w:rsidRDefault="0034751D" w:rsidP="0034751D">
      <w:pPr>
        <w:numPr>
          <w:ilvl w:val="0"/>
          <w:numId w:val="15"/>
        </w:numPr>
        <w:spacing w:after="240"/>
        <w:rPr>
          <w:lang w:val="en-GB"/>
        </w:rPr>
      </w:pPr>
      <w:r w:rsidRPr="0034751D">
        <w:rPr>
          <w:b/>
          <w:bCs/>
          <w:lang w:val="en-GB"/>
        </w:rPr>
        <w:t>CX &amp; Automation:</w:t>
      </w:r>
      <w:r w:rsidRPr="0034751D">
        <w:rPr>
          <w:lang w:val="en-GB"/>
        </w:rPr>
        <w:t xml:space="preserve"> Optimized the Altea suite’s automated rebooking algorithm for Air France-KLM. The enhanced logic automated baggage handling during flight disruptions, removing manual intervention at CDG and AMS hubs and saving </w:t>
      </w:r>
      <w:r w:rsidRPr="0034751D">
        <w:rPr>
          <w:b/>
          <w:bCs/>
          <w:lang w:val="en-GB"/>
        </w:rPr>
        <w:t>£1M+ in annual operational costs</w:t>
      </w:r>
      <w:r w:rsidRPr="0034751D">
        <w:rPr>
          <w:lang w:val="en-GB"/>
        </w:rPr>
        <w:t>.</w:t>
      </w:r>
    </w:p>
    <w:p w14:paraId="038FE923" w14:textId="77777777" w:rsidR="0034751D" w:rsidRPr="0034751D" w:rsidRDefault="0034751D" w:rsidP="0034751D">
      <w:pPr>
        <w:numPr>
          <w:ilvl w:val="0"/>
          <w:numId w:val="15"/>
        </w:numPr>
        <w:spacing w:after="240"/>
        <w:rPr>
          <w:lang w:val="en-GB"/>
        </w:rPr>
      </w:pPr>
      <w:r w:rsidRPr="0034751D">
        <w:rPr>
          <w:b/>
          <w:bCs/>
          <w:lang w:val="en-GB"/>
        </w:rPr>
        <w:t>Enterprise Migration:</w:t>
      </w:r>
      <w:r w:rsidRPr="0034751D">
        <w:rPr>
          <w:lang w:val="en-GB"/>
        </w:rPr>
        <w:t xml:space="preserve"> Served as a functional lead on the international task force managing Southwest Airlines’ migration onto the Altea platform, ensuring zero downtime for one of the world's largest domestic carriers.</w:t>
      </w:r>
    </w:p>
    <w:p w14:paraId="42EF9C5C" w14:textId="77777777" w:rsidR="0034751D" w:rsidRPr="0034751D" w:rsidRDefault="0034751D" w:rsidP="0034751D">
      <w:pPr>
        <w:spacing w:after="240"/>
        <w:rPr>
          <w:lang w:val="en-GB"/>
        </w:rPr>
      </w:pPr>
      <w:r w:rsidRPr="0034751D">
        <w:rPr>
          <w:b/>
          <w:bCs/>
          <w:lang w:val="en-GB"/>
        </w:rPr>
        <w:t>Business Analyst | LVS (Betting &amp; Gaming)</w:t>
      </w:r>
      <w:r w:rsidRPr="0034751D">
        <w:rPr>
          <w:lang w:val="en-GB"/>
        </w:rPr>
        <w:t xml:space="preserve"> </w:t>
      </w:r>
      <w:r w:rsidRPr="0034751D">
        <w:rPr>
          <w:i/>
          <w:iCs/>
          <w:lang w:val="en-GB"/>
        </w:rPr>
        <w:t>London, UK | October 2014 – September 2015</w:t>
      </w:r>
    </w:p>
    <w:p w14:paraId="7D4E5B8C" w14:textId="77777777" w:rsidR="0034751D" w:rsidRPr="0034751D" w:rsidRDefault="0034751D" w:rsidP="0034751D">
      <w:pPr>
        <w:numPr>
          <w:ilvl w:val="0"/>
          <w:numId w:val="16"/>
        </w:numPr>
        <w:spacing w:after="240"/>
        <w:rPr>
          <w:lang w:val="en-GB"/>
        </w:rPr>
      </w:pPr>
      <w:r w:rsidRPr="0034751D">
        <w:rPr>
          <w:b/>
          <w:bCs/>
          <w:lang w:val="en-GB"/>
        </w:rPr>
        <w:t>Complex Logic Design:</w:t>
      </w:r>
      <w:r w:rsidRPr="0034751D">
        <w:rPr>
          <w:lang w:val="en-GB"/>
        </w:rPr>
        <w:t xml:space="preserve"> Designed and launched a "Smart Bet" feature that generated dynamic betting slips based on real-time user heuristics, significantly increasing average bet size.</w:t>
      </w:r>
    </w:p>
    <w:p w14:paraId="421AF9CD" w14:textId="77777777" w:rsidR="0034751D" w:rsidRPr="0034751D" w:rsidRDefault="0034751D" w:rsidP="0034751D">
      <w:pPr>
        <w:numPr>
          <w:ilvl w:val="0"/>
          <w:numId w:val="16"/>
        </w:numPr>
        <w:spacing w:after="240"/>
        <w:rPr>
          <w:lang w:val="en-GB"/>
        </w:rPr>
      </w:pPr>
      <w:r w:rsidRPr="0034751D">
        <w:rPr>
          <w:b/>
          <w:bCs/>
          <w:lang w:val="en-GB"/>
        </w:rPr>
        <w:t>System Implementation:</w:t>
      </w:r>
      <w:r w:rsidRPr="0034751D">
        <w:rPr>
          <w:lang w:val="en-GB"/>
        </w:rPr>
        <w:t xml:space="preserve"> Contributed to the delivery of a national lottery engine based on the French Lottery model, ensuring compliance with strict regulatory standards for international markets.</w:t>
      </w:r>
    </w:p>
    <w:p w14:paraId="1995844E" w14:textId="4DEB5434" w:rsidR="00783CC7" w:rsidRPr="0034751D" w:rsidRDefault="008A2C64">
      <w:pPr>
        <w:spacing w:after="240"/>
        <w:rPr>
          <w:b/>
          <w:bCs/>
          <w:lang w:val="en-GB"/>
        </w:rPr>
      </w:pPr>
      <w:r w:rsidRPr="0034751D">
        <w:rPr>
          <w:b/>
          <w:bCs/>
          <w:lang w:val="en-GB"/>
        </w:rPr>
        <w:t>Product Development Analyst</w:t>
      </w:r>
      <w:r w:rsidR="0034751D" w:rsidRPr="0034751D">
        <w:rPr>
          <w:b/>
          <w:bCs/>
          <w:lang w:val="en-GB"/>
        </w:rPr>
        <w:t xml:space="preserve"> |</w:t>
      </w:r>
      <w:r w:rsidRPr="0034751D">
        <w:rPr>
          <w:b/>
          <w:bCs/>
          <w:lang w:val="en-GB"/>
        </w:rPr>
        <w:t xml:space="preserve"> Amadeus</w:t>
      </w:r>
      <w:r w:rsidR="0034751D">
        <w:rPr>
          <w:b/>
          <w:bCs/>
          <w:lang w:val="en-GB"/>
        </w:rPr>
        <w:t xml:space="preserve"> </w:t>
      </w:r>
      <w:r w:rsidRPr="0034751D">
        <w:rPr>
          <w:i/>
          <w:iCs/>
          <w:lang w:val="en-GB"/>
        </w:rPr>
        <w:t>London</w:t>
      </w:r>
      <w:r w:rsidR="0034751D" w:rsidRPr="0034751D">
        <w:rPr>
          <w:i/>
          <w:iCs/>
          <w:lang w:val="en-GB"/>
        </w:rPr>
        <w:t>, UK</w:t>
      </w:r>
      <w:r w:rsidR="0034751D" w:rsidRPr="0034751D">
        <w:rPr>
          <w:b/>
          <w:bCs/>
          <w:lang w:val="en-GB"/>
        </w:rPr>
        <w:t xml:space="preserve"> |</w:t>
      </w:r>
      <w:r w:rsidR="0034751D">
        <w:rPr>
          <w:b/>
          <w:bCs/>
          <w:lang w:val="en-GB"/>
        </w:rPr>
        <w:t xml:space="preserve"> </w:t>
      </w:r>
      <w:r w:rsidRPr="0034751D">
        <w:rPr>
          <w:i/>
          <w:iCs/>
          <w:lang w:val="en-GB"/>
        </w:rPr>
        <w:t>February 2013 — October 2014</w:t>
      </w:r>
    </w:p>
    <w:p w14:paraId="2395B0D7" w14:textId="6BD8B1C0" w:rsidR="000274AE" w:rsidRPr="000274AE" w:rsidRDefault="000274AE">
      <w:pPr>
        <w:spacing w:after="240"/>
        <w:rPr>
          <w:lang w:val="en-GB"/>
        </w:rPr>
      </w:pPr>
      <w:r w:rsidRPr="000274AE">
        <w:rPr>
          <w:b/>
          <w:bCs/>
          <w:lang w:val="en-GB"/>
        </w:rPr>
        <w:t>Core Focus:</w:t>
      </w:r>
      <w:r w:rsidRPr="000274AE">
        <w:rPr>
          <w:lang w:val="en-GB"/>
        </w:rPr>
        <w:t xml:space="preserve"> Led the "0-to-1" conceptualization and delivery of a mission-critical document verification engine, scaling it from a pilot to a global platform standard.</w:t>
      </w:r>
    </w:p>
    <w:p w14:paraId="180163CE" w14:textId="77777777" w:rsidR="00783CC7" w:rsidRDefault="008A2C64">
      <w:pPr>
        <w:spacing w:after="240"/>
      </w:pPr>
      <w:r>
        <w:t>Achievements:</w:t>
      </w:r>
    </w:p>
    <w:p w14:paraId="74F78009" w14:textId="7884965A" w:rsidR="000274AE" w:rsidRPr="000274AE" w:rsidRDefault="000274AE" w:rsidP="000274AE">
      <w:pPr>
        <w:numPr>
          <w:ilvl w:val="0"/>
          <w:numId w:val="12"/>
        </w:numPr>
        <w:spacing w:after="240"/>
        <w:rPr>
          <w:lang w:val="en-GB"/>
        </w:rPr>
      </w:pPr>
      <w:r w:rsidRPr="000274AE">
        <w:rPr>
          <w:b/>
          <w:bCs/>
          <w:lang w:val="en-GB"/>
        </w:rPr>
        <w:t>New Product Venture (0-to-1):</w:t>
      </w:r>
      <w:r w:rsidRPr="000274AE">
        <w:rPr>
          <w:lang w:val="en-GB"/>
        </w:rPr>
        <w:t xml:space="preserve"> Architected and launched an automated document-checking system from the ground up. Transformed an identified market gap into a core revenue stream, generating </w:t>
      </w:r>
      <w:r w:rsidRPr="000274AE">
        <w:rPr>
          <w:b/>
          <w:bCs/>
          <w:lang w:val="en-GB"/>
        </w:rPr>
        <w:t>£10M in Annual Recurring Revenue (ARR)</w:t>
      </w:r>
      <w:r w:rsidRPr="000274AE">
        <w:rPr>
          <w:lang w:val="en-GB"/>
        </w:rPr>
        <w:t>.</w:t>
      </w:r>
      <w:r w:rsidR="00B55AD9">
        <w:rPr>
          <w:lang w:val="en-GB"/>
        </w:rPr>
        <w:t xml:space="preserve"> </w:t>
      </w:r>
    </w:p>
    <w:p w14:paraId="55F7D49A" w14:textId="1B18E719" w:rsidR="000274AE" w:rsidRPr="000274AE" w:rsidRDefault="000274AE" w:rsidP="000274AE">
      <w:pPr>
        <w:numPr>
          <w:ilvl w:val="0"/>
          <w:numId w:val="12"/>
        </w:numPr>
        <w:spacing w:after="240"/>
        <w:rPr>
          <w:lang w:val="en-GB"/>
        </w:rPr>
      </w:pPr>
      <w:r w:rsidRPr="000274AE">
        <w:rPr>
          <w:b/>
          <w:bCs/>
          <w:lang w:val="en-GB"/>
        </w:rPr>
        <w:t>Hyper-Scale Engineering:</w:t>
      </w:r>
      <w:r w:rsidRPr="000274AE">
        <w:rPr>
          <w:lang w:val="en-GB"/>
        </w:rPr>
        <w:t xml:space="preserve"> Designed the product architecture to support massive throughput and high availability,</w:t>
      </w:r>
      <w:r w:rsidR="00B55AD9">
        <w:rPr>
          <w:lang w:val="en-GB"/>
        </w:rPr>
        <w:t xml:space="preserve"> whilst keeping existing SLA commitments, </w:t>
      </w:r>
      <w:r w:rsidRPr="000274AE">
        <w:rPr>
          <w:lang w:val="en-GB"/>
        </w:rPr>
        <w:t xml:space="preserve">successfully scaling the system to process </w:t>
      </w:r>
      <w:r w:rsidRPr="000274AE">
        <w:rPr>
          <w:b/>
          <w:bCs/>
          <w:lang w:val="en-GB"/>
        </w:rPr>
        <w:t>1 million+ passengers daily</w:t>
      </w:r>
      <w:r w:rsidRPr="000274AE">
        <w:rPr>
          <w:lang w:val="en-GB"/>
        </w:rPr>
        <w:t>.</w:t>
      </w:r>
    </w:p>
    <w:p w14:paraId="1FA3F130" w14:textId="33CE37CE" w:rsidR="000274AE" w:rsidRPr="000274AE" w:rsidRDefault="000274AE" w:rsidP="000274AE">
      <w:pPr>
        <w:numPr>
          <w:ilvl w:val="0"/>
          <w:numId w:val="12"/>
        </w:numPr>
        <w:spacing w:after="240"/>
        <w:rPr>
          <w:lang w:val="en-GB"/>
        </w:rPr>
      </w:pPr>
      <w:r w:rsidRPr="000274AE">
        <w:rPr>
          <w:b/>
          <w:bCs/>
          <w:lang w:val="en-GB"/>
        </w:rPr>
        <w:t>Strategic Platform Integration:</w:t>
      </w:r>
      <w:r w:rsidRPr="000274AE">
        <w:rPr>
          <w:lang w:val="en-GB"/>
        </w:rPr>
        <w:t xml:space="preserve"> Orchestrated the seamless integration of the solution into the core Altea platform ecosystem, establishing it as a standard operational requirement for global airline</w:t>
      </w:r>
      <w:r w:rsidR="00B55AD9">
        <w:rPr>
          <w:lang w:val="en-GB"/>
        </w:rPr>
        <w:t>s, their customers and ground handlers</w:t>
      </w:r>
      <w:r w:rsidRPr="000274AE">
        <w:rPr>
          <w:lang w:val="en-GB"/>
        </w:rPr>
        <w:t>.</w:t>
      </w:r>
    </w:p>
    <w:p w14:paraId="4BC19F62" w14:textId="77777777" w:rsidR="0034751D" w:rsidRPr="0034751D" w:rsidRDefault="0034751D" w:rsidP="0034751D">
      <w:pPr>
        <w:spacing w:after="240"/>
        <w:rPr>
          <w:lang w:val="en-GB"/>
        </w:rPr>
      </w:pPr>
      <w:r w:rsidRPr="0034751D">
        <w:rPr>
          <w:b/>
          <w:bCs/>
          <w:lang w:val="en-GB"/>
        </w:rPr>
        <w:lastRenderedPageBreak/>
        <w:t xml:space="preserve">Software Developer | </w:t>
      </w:r>
      <w:proofErr w:type="spellStart"/>
      <w:r w:rsidRPr="0034751D">
        <w:rPr>
          <w:b/>
          <w:bCs/>
          <w:lang w:val="en-GB"/>
        </w:rPr>
        <w:t>Avient</w:t>
      </w:r>
      <w:proofErr w:type="spellEnd"/>
      <w:r w:rsidRPr="0034751D">
        <w:rPr>
          <w:b/>
          <w:bCs/>
          <w:lang w:val="en-GB"/>
        </w:rPr>
        <w:t xml:space="preserve"> Airlines</w:t>
      </w:r>
      <w:r w:rsidRPr="0034751D">
        <w:rPr>
          <w:lang w:val="en-GB"/>
        </w:rPr>
        <w:t xml:space="preserve"> </w:t>
      </w:r>
      <w:r w:rsidRPr="0034751D">
        <w:rPr>
          <w:i/>
          <w:iCs/>
          <w:lang w:val="en-GB"/>
        </w:rPr>
        <w:t>London, UK | January 2009 – February 2013</w:t>
      </w:r>
    </w:p>
    <w:p w14:paraId="5E0C40D3" w14:textId="77777777" w:rsidR="0034751D" w:rsidRPr="0034751D" w:rsidRDefault="0034751D" w:rsidP="0034751D">
      <w:pPr>
        <w:numPr>
          <w:ilvl w:val="0"/>
          <w:numId w:val="17"/>
        </w:numPr>
        <w:spacing w:after="240"/>
        <w:rPr>
          <w:lang w:val="en-GB"/>
        </w:rPr>
      </w:pPr>
      <w:r w:rsidRPr="0034751D">
        <w:rPr>
          <w:b/>
          <w:bCs/>
          <w:lang w:val="en-GB"/>
        </w:rPr>
        <w:t>Foundational Engineering:</w:t>
      </w:r>
      <w:r w:rsidRPr="0034751D">
        <w:rPr>
          <w:lang w:val="en-GB"/>
        </w:rPr>
        <w:t xml:space="preserve"> Built a greenfield cargo management system using the .NET stack, establishing the core technical skills that inform my product management approach today.</w:t>
      </w:r>
    </w:p>
    <w:p w14:paraId="5DF1A52A" w14:textId="77777777" w:rsidR="00783CC7" w:rsidRPr="0034751D" w:rsidRDefault="008A2C64">
      <w:pPr>
        <w:spacing w:after="240"/>
        <w:rPr>
          <w:b/>
          <w:bCs/>
        </w:rPr>
      </w:pPr>
      <w:r w:rsidRPr="0034751D">
        <w:rPr>
          <w:b/>
          <w:bCs/>
        </w:rPr>
        <w:t>Education</w:t>
      </w:r>
    </w:p>
    <w:p w14:paraId="1A5A1DE4" w14:textId="77777777" w:rsidR="00783CC7" w:rsidRDefault="008A2C64">
      <w:pPr>
        <w:spacing w:after="240"/>
      </w:pPr>
      <w:r>
        <w:t xml:space="preserve">Bachelor of </w:t>
      </w:r>
      <w:proofErr w:type="gramStart"/>
      <w:r>
        <w:t>Commerce ,</w:t>
      </w:r>
      <w:proofErr w:type="gramEnd"/>
      <w:r>
        <w:t xml:space="preserve"> University of Cape Town, Cape Town</w:t>
      </w:r>
    </w:p>
    <w:p w14:paraId="0E39814F" w14:textId="45C86F48" w:rsidR="00783CC7" w:rsidRDefault="00783CC7"/>
    <w:sectPr w:rsidR="00783CC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D2DF0F-E80C-4E43-B024-A26294FB2B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D833A07-DCDA-4747-BE43-9553A789D8A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B19DE"/>
    <w:multiLevelType w:val="multilevel"/>
    <w:tmpl w:val="221CE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9A4D46"/>
    <w:multiLevelType w:val="multilevel"/>
    <w:tmpl w:val="75DCE4F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C953F1"/>
    <w:multiLevelType w:val="multilevel"/>
    <w:tmpl w:val="2A18210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F0906B6"/>
    <w:multiLevelType w:val="multilevel"/>
    <w:tmpl w:val="29E20CB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F03DAF"/>
    <w:multiLevelType w:val="multilevel"/>
    <w:tmpl w:val="4D1EECD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EB076CC"/>
    <w:multiLevelType w:val="multilevel"/>
    <w:tmpl w:val="9AF67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740FE7"/>
    <w:multiLevelType w:val="multilevel"/>
    <w:tmpl w:val="A74EF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835BC1"/>
    <w:multiLevelType w:val="multilevel"/>
    <w:tmpl w:val="73CA7F2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D5544EB"/>
    <w:multiLevelType w:val="multilevel"/>
    <w:tmpl w:val="737AA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8A660A"/>
    <w:multiLevelType w:val="multilevel"/>
    <w:tmpl w:val="A3928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0E4C11"/>
    <w:multiLevelType w:val="multilevel"/>
    <w:tmpl w:val="E55C7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894D82"/>
    <w:multiLevelType w:val="multilevel"/>
    <w:tmpl w:val="6C4E619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DD71CCC"/>
    <w:multiLevelType w:val="multilevel"/>
    <w:tmpl w:val="FC9A3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F04B07"/>
    <w:multiLevelType w:val="multilevel"/>
    <w:tmpl w:val="1B920B7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B7D3B5D"/>
    <w:multiLevelType w:val="multilevel"/>
    <w:tmpl w:val="3004998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2736EC5"/>
    <w:multiLevelType w:val="multilevel"/>
    <w:tmpl w:val="B6F44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F51696"/>
    <w:multiLevelType w:val="multilevel"/>
    <w:tmpl w:val="7B44459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50931038">
    <w:abstractNumId w:val="16"/>
  </w:num>
  <w:num w:numId="2" w16cid:durableId="2030525176">
    <w:abstractNumId w:val="13"/>
  </w:num>
  <w:num w:numId="3" w16cid:durableId="1135440868">
    <w:abstractNumId w:val="4"/>
  </w:num>
  <w:num w:numId="4" w16cid:durableId="1854805088">
    <w:abstractNumId w:val="1"/>
  </w:num>
  <w:num w:numId="5" w16cid:durableId="1108160322">
    <w:abstractNumId w:val="3"/>
  </w:num>
  <w:num w:numId="6" w16cid:durableId="1649048707">
    <w:abstractNumId w:val="11"/>
  </w:num>
  <w:num w:numId="7" w16cid:durableId="329260991">
    <w:abstractNumId w:val="7"/>
  </w:num>
  <w:num w:numId="8" w16cid:durableId="222759615">
    <w:abstractNumId w:val="2"/>
  </w:num>
  <w:num w:numId="9" w16cid:durableId="1708022874">
    <w:abstractNumId w:val="14"/>
  </w:num>
  <w:num w:numId="10" w16cid:durableId="1501192040">
    <w:abstractNumId w:val="0"/>
  </w:num>
  <w:num w:numId="11" w16cid:durableId="359626184">
    <w:abstractNumId w:val="12"/>
  </w:num>
  <w:num w:numId="12" w16cid:durableId="1490948013">
    <w:abstractNumId w:val="6"/>
  </w:num>
  <w:num w:numId="13" w16cid:durableId="234752864">
    <w:abstractNumId w:val="15"/>
  </w:num>
  <w:num w:numId="14" w16cid:durableId="82459038">
    <w:abstractNumId w:val="5"/>
  </w:num>
  <w:num w:numId="15" w16cid:durableId="1485001534">
    <w:abstractNumId w:val="8"/>
  </w:num>
  <w:num w:numId="16" w16cid:durableId="433861054">
    <w:abstractNumId w:val="10"/>
  </w:num>
  <w:num w:numId="17" w16cid:durableId="686256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CC7"/>
    <w:rsid w:val="000274AE"/>
    <w:rsid w:val="0034751D"/>
    <w:rsid w:val="00435D36"/>
    <w:rsid w:val="00477F35"/>
    <w:rsid w:val="00783CC7"/>
    <w:rsid w:val="008A2C64"/>
    <w:rsid w:val="00A055C8"/>
    <w:rsid w:val="00AD27F3"/>
    <w:rsid w:val="00AE622E"/>
    <w:rsid w:val="00B55AD9"/>
    <w:rsid w:val="00D653CE"/>
    <w:rsid w:val="00DC5109"/>
    <w:rsid w:val="00DD036B"/>
    <w:rsid w:val="00F21E4D"/>
    <w:rsid w:val="00FA7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5F47F"/>
  <w15:docId w15:val="{71F9A167-0551-46CE-A869-2BCAD2652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3475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75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matt.loebenstein@google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1545</TotalTime>
  <Pages>5</Pages>
  <Words>1411</Words>
  <Characters>8045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Harriet Loebenstein</cp:lastModifiedBy>
  <cp:revision>4</cp:revision>
  <dcterms:created xsi:type="dcterms:W3CDTF">2025-12-13T10:34:00Z</dcterms:created>
  <dcterms:modified xsi:type="dcterms:W3CDTF">2025-12-16T11:24:00Z</dcterms:modified>
</cp:coreProperties>
</file>